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E0" w:rsidRPr="00BC7052" w:rsidRDefault="00E47952">
      <w:pPr>
        <w:pStyle w:val="2"/>
        <w:widowControl/>
        <w:spacing w:before="450" w:beforeAutospacing="0" w:after="300" w:afterAutospacing="0"/>
        <w:jc w:val="center"/>
        <w:rPr>
          <w:rFonts w:ascii="创艺简标宋" w:eastAsia="创艺简标宋" w:hAnsi="创艺简标宋" w:cs="创艺简标宋" w:hint="default"/>
          <w:b w:val="0"/>
          <w:color w:val="1E1E1E"/>
          <w:sz w:val="44"/>
          <w:szCs w:val="44"/>
        </w:rPr>
      </w:pPr>
      <w:r w:rsidRPr="00BC7052">
        <w:rPr>
          <w:rFonts w:ascii="创艺简标宋" w:eastAsia="创艺简标宋" w:hAnsi="创艺简标宋" w:cs="创艺简标宋"/>
          <w:b w:val="0"/>
          <w:color w:val="1E1E1E"/>
          <w:sz w:val="44"/>
          <w:szCs w:val="44"/>
        </w:rPr>
        <w:t>临时信息披露报告</w:t>
      </w:r>
    </w:p>
    <w:p w:rsidR="00601AE0" w:rsidRDefault="00601AE0"/>
    <w:p w:rsidR="00601AE0" w:rsidRDefault="00BC7052" w:rsidP="00BC7052">
      <w:pPr>
        <w:pStyle w:val="a3"/>
        <w:widowControl/>
        <w:spacing w:line="510" w:lineRule="atLeast"/>
        <w:ind w:firstLine="645"/>
        <w:rPr>
          <w:rFonts w:ascii="仿宋_GB2312" w:eastAsia="仿宋_GB2312" w:cs="仿宋_GB2312"/>
          <w:color w:val="424242"/>
          <w:sz w:val="31"/>
          <w:szCs w:val="31"/>
        </w:rPr>
      </w:pPr>
      <w:r w:rsidRPr="00BC7052">
        <w:rPr>
          <w:rFonts w:ascii="仿宋_GB2312" w:eastAsia="仿宋_GB2312" w:cs="仿宋_GB2312" w:hint="eastAsia"/>
          <w:color w:val="424242"/>
          <w:sz w:val="31"/>
          <w:szCs w:val="31"/>
        </w:rPr>
        <w:t>根据《广东南澳农村商业银行股份有限公司章程》规定，</w:t>
      </w:r>
      <w:r w:rsidR="007824A3" w:rsidRPr="007824A3">
        <w:rPr>
          <w:rFonts w:ascii="仿宋_GB2312" w:eastAsia="仿宋_GB2312" w:cs="仿宋_GB2312" w:hint="eastAsia"/>
          <w:color w:val="424242"/>
          <w:sz w:val="31"/>
          <w:szCs w:val="31"/>
        </w:rPr>
        <w:t>经南澳农商银行董事会审议决定，由张克佳同志代为履行行长职责，履职时间从2024年9月14日至2025年3月13</w:t>
      </w:r>
      <w:r w:rsidR="007824A3">
        <w:rPr>
          <w:rFonts w:ascii="仿宋_GB2312" w:eastAsia="仿宋_GB2312" w:cs="仿宋_GB2312" w:hint="eastAsia"/>
          <w:color w:val="424242"/>
          <w:sz w:val="31"/>
          <w:szCs w:val="31"/>
        </w:rPr>
        <w:t>日</w:t>
      </w:r>
      <w:r w:rsidR="00E47952">
        <w:rPr>
          <w:rFonts w:ascii="仿宋_GB2312" w:eastAsia="仿宋_GB2312" w:cs="仿宋_GB2312" w:hint="eastAsia"/>
          <w:color w:val="424242"/>
          <w:sz w:val="31"/>
          <w:szCs w:val="31"/>
        </w:rPr>
        <w:t>。</w:t>
      </w:r>
    </w:p>
    <w:p w:rsidR="00BC7052" w:rsidRDefault="00BC7052">
      <w:pPr>
        <w:pStyle w:val="a3"/>
        <w:widowControl/>
        <w:spacing w:line="510" w:lineRule="atLeast"/>
        <w:ind w:firstLine="480"/>
        <w:jc w:val="right"/>
        <w:rPr>
          <w:rFonts w:ascii="仿宋_GB2312" w:eastAsia="仿宋_GB2312" w:cs="仿宋_GB2312"/>
          <w:color w:val="424242"/>
          <w:sz w:val="31"/>
          <w:szCs w:val="31"/>
        </w:rPr>
      </w:pPr>
    </w:p>
    <w:p w:rsidR="00BC7052" w:rsidRDefault="00BC7052">
      <w:pPr>
        <w:pStyle w:val="a3"/>
        <w:widowControl/>
        <w:spacing w:line="510" w:lineRule="atLeast"/>
        <w:ind w:firstLine="480"/>
        <w:jc w:val="right"/>
        <w:rPr>
          <w:rFonts w:ascii="仿宋_GB2312" w:eastAsia="仿宋_GB2312" w:cs="仿宋_GB2312"/>
          <w:color w:val="424242"/>
          <w:sz w:val="31"/>
          <w:szCs w:val="31"/>
        </w:rPr>
      </w:pPr>
    </w:p>
    <w:p w:rsidR="00BC7052" w:rsidRDefault="00BC7052">
      <w:pPr>
        <w:pStyle w:val="a3"/>
        <w:widowControl/>
        <w:spacing w:line="510" w:lineRule="atLeast"/>
        <w:ind w:firstLine="480"/>
        <w:jc w:val="right"/>
        <w:rPr>
          <w:rFonts w:ascii="仿宋_GB2312" w:eastAsia="仿宋_GB2312" w:cs="仿宋_GB2312"/>
          <w:color w:val="424242"/>
          <w:sz w:val="31"/>
          <w:szCs w:val="31"/>
        </w:rPr>
      </w:pPr>
    </w:p>
    <w:p w:rsidR="00601AE0" w:rsidRDefault="00E47952">
      <w:pPr>
        <w:pStyle w:val="a3"/>
        <w:widowControl/>
        <w:spacing w:line="510" w:lineRule="atLeast"/>
        <w:ind w:firstLine="480"/>
        <w:jc w:val="right"/>
        <w:rPr>
          <w:rFonts w:ascii="仿宋_GB2312" w:eastAsia="仿宋_GB2312" w:cs="仿宋_GB2312"/>
          <w:color w:val="424242"/>
          <w:sz w:val="31"/>
          <w:szCs w:val="31"/>
        </w:rPr>
      </w:pPr>
      <w:r>
        <w:rPr>
          <w:rFonts w:ascii="仿宋_GB2312" w:eastAsia="仿宋_GB2312" w:cs="仿宋_GB2312" w:hint="eastAsia"/>
          <w:color w:val="424242"/>
          <w:sz w:val="31"/>
          <w:szCs w:val="31"/>
        </w:rPr>
        <w:t>广东南澳农村商业银行股份有限公司</w:t>
      </w:r>
    </w:p>
    <w:p w:rsidR="00601AE0" w:rsidRDefault="00E47952">
      <w:pPr>
        <w:pStyle w:val="a3"/>
        <w:widowControl/>
        <w:spacing w:line="510" w:lineRule="atLeast"/>
        <w:ind w:firstLine="480"/>
        <w:jc w:val="center"/>
        <w:rPr>
          <w:rFonts w:eastAsia="仿宋_GB2312"/>
          <w:color w:val="1E1E1E"/>
          <w:sz w:val="21"/>
          <w:szCs w:val="21"/>
        </w:rPr>
      </w:pPr>
      <w:r>
        <w:rPr>
          <w:rFonts w:ascii="仿宋_GB2312" w:eastAsia="仿宋_GB2312" w:cs="仿宋_GB2312" w:hint="eastAsia"/>
          <w:color w:val="424242"/>
          <w:sz w:val="31"/>
          <w:szCs w:val="31"/>
        </w:rPr>
        <w:t xml:space="preserve">                  </w:t>
      </w:r>
      <w:r w:rsidR="00805FDF">
        <w:rPr>
          <w:rFonts w:ascii="仿宋_GB2312" w:eastAsia="仿宋_GB2312" w:cs="仿宋_GB2312" w:hint="eastAsia"/>
          <w:color w:val="424242"/>
          <w:sz w:val="31"/>
          <w:szCs w:val="31"/>
        </w:rPr>
        <w:t>202</w:t>
      </w:r>
      <w:r w:rsidR="00BC7052">
        <w:rPr>
          <w:rFonts w:ascii="仿宋_GB2312" w:eastAsia="仿宋_GB2312" w:cs="仿宋_GB2312" w:hint="eastAsia"/>
          <w:color w:val="424242"/>
          <w:sz w:val="31"/>
          <w:szCs w:val="31"/>
        </w:rPr>
        <w:t>4</w:t>
      </w:r>
      <w:r>
        <w:rPr>
          <w:rFonts w:ascii="仿宋_GB2312" w:eastAsia="仿宋_GB2312" w:cs="仿宋_GB2312" w:hint="eastAsia"/>
          <w:color w:val="424242"/>
          <w:sz w:val="31"/>
          <w:szCs w:val="31"/>
        </w:rPr>
        <w:t>年</w:t>
      </w:r>
      <w:r w:rsidR="007824A3">
        <w:rPr>
          <w:rFonts w:ascii="仿宋_GB2312" w:eastAsia="仿宋_GB2312" w:cs="仿宋_GB2312" w:hint="eastAsia"/>
          <w:color w:val="424242"/>
          <w:sz w:val="31"/>
          <w:szCs w:val="31"/>
        </w:rPr>
        <w:t>9</w:t>
      </w:r>
      <w:r>
        <w:rPr>
          <w:rFonts w:ascii="仿宋_GB2312" w:eastAsia="仿宋_GB2312" w:cs="仿宋_GB2312" w:hint="eastAsia"/>
          <w:color w:val="424242"/>
          <w:sz w:val="31"/>
          <w:szCs w:val="31"/>
        </w:rPr>
        <w:t>月</w:t>
      </w:r>
      <w:r w:rsidR="00BC7052">
        <w:rPr>
          <w:rFonts w:ascii="仿宋_GB2312" w:eastAsia="仿宋_GB2312" w:cs="仿宋_GB2312" w:hint="eastAsia"/>
          <w:color w:val="424242"/>
          <w:sz w:val="31"/>
          <w:szCs w:val="31"/>
        </w:rPr>
        <w:t>1</w:t>
      </w:r>
      <w:r w:rsidR="009C7098">
        <w:rPr>
          <w:rFonts w:ascii="仿宋_GB2312" w:eastAsia="仿宋_GB2312" w:cs="仿宋_GB2312" w:hint="eastAsia"/>
          <w:color w:val="424242"/>
          <w:sz w:val="31"/>
          <w:szCs w:val="31"/>
        </w:rPr>
        <w:t>4</w:t>
      </w:r>
      <w:r w:rsidR="009F0016">
        <w:rPr>
          <w:rFonts w:ascii="仿宋_GB2312" w:eastAsia="仿宋_GB2312" w:cs="仿宋_GB2312" w:hint="eastAsia"/>
          <w:color w:val="424242"/>
          <w:sz w:val="31"/>
          <w:szCs w:val="31"/>
        </w:rPr>
        <w:t>日</w:t>
      </w:r>
    </w:p>
    <w:p w:rsidR="00601AE0" w:rsidRDefault="00601AE0">
      <w:bookmarkStart w:id="0" w:name="_GoBack"/>
      <w:bookmarkEnd w:id="0"/>
    </w:p>
    <w:sectPr w:rsidR="0060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B1" w:rsidRDefault="003F49B1" w:rsidP="009F0016">
      <w:r>
        <w:separator/>
      </w:r>
    </w:p>
  </w:endnote>
  <w:endnote w:type="continuationSeparator" w:id="0">
    <w:p w:rsidR="003F49B1" w:rsidRDefault="003F49B1" w:rsidP="009F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B1" w:rsidRDefault="003F49B1" w:rsidP="009F0016">
      <w:r>
        <w:separator/>
      </w:r>
    </w:p>
  </w:footnote>
  <w:footnote w:type="continuationSeparator" w:id="0">
    <w:p w:rsidR="003F49B1" w:rsidRDefault="003F49B1" w:rsidP="009F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8264B"/>
    <w:rsid w:val="00357E6E"/>
    <w:rsid w:val="003F49B1"/>
    <w:rsid w:val="00601AE0"/>
    <w:rsid w:val="007824A3"/>
    <w:rsid w:val="00805FDF"/>
    <w:rsid w:val="009A58A9"/>
    <w:rsid w:val="009C7098"/>
    <w:rsid w:val="009F0016"/>
    <w:rsid w:val="00B7669C"/>
    <w:rsid w:val="00BC7052"/>
    <w:rsid w:val="00E47952"/>
    <w:rsid w:val="029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75" w:after="75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F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00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F0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00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75" w:after="75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F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00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F0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00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7</cp:revision>
  <cp:lastPrinted>2024-11-04T03:47:00Z</cp:lastPrinted>
  <dcterms:created xsi:type="dcterms:W3CDTF">2020-05-22T00:53:00Z</dcterms:created>
  <dcterms:modified xsi:type="dcterms:W3CDTF">2024-11-04T03:48:00Z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